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7FBCD" w14:textId="41A35AC2" w:rsidR="004676FC" w:rsidRPr="004676FC" w:rsidRDefault="004676FC" w:rsidP="004676FC">
      <w:pPr>
        <w:jc w:val="right"/>
        <w:rPr>
          <w:rFonts w:ascii="Times New Roman" w:hAnsi="Times New Roman" w:cs="Times New Roman"/>
          <w:b/>
          <w:bCs/>
          <w:i/>
          <w:iCs/>
          <w:lang w:val="ru-RU"/>
        </w:rPr>
      </w:pPr>
      <w:r w:rsidRPr="004676FC">
        <w:rPr>
          <w:rFonts w:ascii="Times New Roman" w:hAnsi="Times New Roman" w:cs="Times New Roman"/>
          <w:b/>
          <w:bCs/>
          <w:i/>
          <w:iCs/>
          <w:lang w:val="ru-RU"/>
        </w:rPr>
        <w:t xml:space="preserve">ЗАТВЕРДЖЕНО </w:t>
      </w:r>
    </w:p>
    <w:p w14:paraId="31A6CAFD" w14:textId="023147DF" w:rsidR="004676FC" w:rsidRPr="004676FC" w:rsidRDefault="004676FC" w:rsidP="004676FC">
      <w:pPr>
        <w:jc w:val="right"/>
        <w:rPr>
          <w:rFonts w:ascii="Times New Roman" w:hAnsi="Times New Roman" w:cs="Times New Roman"/>
          <w:b/>
          <w:bCs/>
          <w:i/>
          <w:iCs/>
          <w:lang w:val="ru-RU"/>
        </w:rPr>
      </w:pPr>
      <w:r w:rsidRPr="004676FC">
        <w:rPr>
          <w:rFonts w:ascii="Times New Roman" w:hAnsi="Times New Roman" w:cs="Times New Roman"/>
          <w:b/>
          <w:bCs/>
          <w:i/>
          <w:iCs/>
          <w:lang w:val="ru-RU"/>
        </w:rPr>
        <w:t>ДИРЕКТОР ПРАТ «ЗАПОРІЖШЛЯХБУД»</w:t>
      </w:r>
    </w:p>
    <w:p w14:paraId="13C85D53" w14:textId="08B0E6DD" w:rsidR="004676FC" w:rsidRPr="004676FC" w:rsidRDefault="004676FC" w:rsidP="004676FC">
      <w:pPr>
        <w:jc w:val="right"/>
        <w:rPr>
          <w:rFonts w:ascii="Times New Roman" w:hAnsi="Times New Roman" w:cs="Times New Roman"/>
          <w:b/>
          <w:bCs/>
          <w:i/>
          <w:iCs/>
          <w:lang w:val="ru-RU"/>
        </w:rPr>
      </w:pPr>
      <w:r w:rsidRPr="004676FC">
        <w:rPr>
          <w:rFonts w:ascii="Times New Roman" w:hAnsi="Times New Roman" w:cs="Times New Roman"/>
          <w:b/>
          <w:bCs/>
          <w:i/>
          <w:iCs/>
          <w:lang w:val="ru-RU"/>
        </w:rPr>
        <w:t>Коцур Олександр Михайлович</w:t>
      </w:r>
    </w:p>
    <w:p w14:paraId="65032282" w14:textId="77777777" w:rsidR="004676FC" w:rsidRDefault="004676FC" w:rsidP="004676FC">
      <w:pPr>
        <w:jc w:val="right"/>
        <w:rPr>
          <w:rFonts w:ascii="Times New Roman" w:hAnsi="Times New Roman" w:cs="Times New Roman"/>
          <w:b/>
          <w:bCs/>
          <w:lang w:val="ru-RU"/>
        </w:rPr>
      </w:pPr>
    </w:p>
    <w:p w14:paraId="1CA87AAF" w14:textId="77777777" w:rsidR="004676FC" w:rsidRDefault="004676FC" w:rsidP="00724BD3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27A0C88F" w14:textId="77777777" w:rsidR="004676FC" w:rsidRDefault="004676FC" w:rsidP="00724BD3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15CBCD08" w14:textId="77777777" w:rsidR="004676FC" w:rsidRDefault="004676FC" w:rsidP="00724BD3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400EF4BC" w14:textId="5E3AEE10" w:rsidR="00724BD3" w:rsidRDefault="00724BD3" w:rsidP="00724BD3">
      <w:pPr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ОРГАНІЗАЦІЙНА СТРУКТУРА</w:t>
      </w:r>
      <w:r w:rsidRPr="0037061B">
        <w:rPr>
          <w:rFonts w:ascii="Times New Roman" w:hAnsi="Times New Roman" w:cs="Times New Roman"/>
          <w:b/>
          <w:bCs/>
          <w:lang w:val="ru-RU"/>
        </w:rPr>
        <w:t xml:space="preserve"> </w:t>
      </w:r>
    </w:p>
    <w:p w14:paraId="1930034B" w14:textId="6531BC3A" w:rsidR="00724BD3" w:rsidRPr="0037061B" w:rsidRDefault="00724BD3" w:rsidP="00724BD3">
      <w:pPr>
        <w:jc w:val="center"/>
        <w:rPr>
          <w:rFonts w:ascii="Times New Roman" w:hAnsi="Times New Roman" w:cs="Times New Roman"/>
          <w:lang w:val="ru-RU"/>
        </w:rPr>
      </w:pPr>
      <w:r w:rsidRPr="0037061B">
        <w:rPr>
          <w:rFonts w:ascii="Times New Roman" w:hAnsi="Times New Roman" w:cs="Times New Roman"/>
          <w:b/>
          <w:bCs/>
          <w:lang w:val="ru-RU"/>
        </w:rPr>
        <w:t xml:space="preserve">ПРИВАТНОГО АКЦІОНЕРНОГО ТОВАРИСТВА </w:t>
      </w:r>
      <w:r>
        <w:rPr>
          <w:rFonts w:ascii="Times New Roman" w:hAnsi="Times New Roman" w:cs="Times New Roman"/>
          <w:b/>
          <w:bCs/>
          <w:lang w:val="ru-RU"/>
        </w:rPr>
        <w:t>«</w:t>
      </w:r>
      <w:r w:rsidRPr="008626A8">
        <w:rPr>
          <w:rFonts w:ascii="Times New Roman" w:hAnsi="Times New Roman" w:cs="Times New Roman"/>
          <w:b/>
          <w:bCs/>
          <w:lang w:val="ru-RU"/>
        </w:rPr>
        <w:t>ЗАПОРІЖШЛЯХБУД</w:t>
      </w:r>
      <w:r>
        <w:rPr>
          <w:rFonts w:ascii="Times New Roman" w:hAnsi="Times New Roman" w:cs="Times New Roman"/>
          <w:b/>
          <w:bCs/>
          <w:lang w:val="ru-RU"/>
        </w:rPr>
        <w:t>»</w:t>
      </w:r>
    </w:p>
    <w:p w14:paraId="61FB11B0" w14:textId="1834060F" w:rsidR="00724BD3" w:rsidRPr="008626A8" w:rsidRDefault="00724BD3" w:rsidP="00724BD3">
      <w:pPr>
        <w:jc w:val="center"/>
        <w:rPr>
          <w:rFonts w:ascii="Times New Roman" w:hAnsi="Times New Roman" w:cs="Times New Roman"/>
          <w:lang w:val="ru-RU"/>
        </w:rPr>
      </w:pPr>
      <w:r w:rsidRPr="008626A8">
        <w:rPr>
          <w:rFonts w:ascii="Times New Roman" w:hAnsi="Times New Roman" w:cs="Times New Roman"/>
          <w:b/>
          <w:bCs/>
          <w:lang w:val="ru-RU"/>
        </w:rPr>
        <w:t>(код за ЄДРПОУ 03450181) станом на 31.12.202</w:t>
      </w:r>
      <w:r w:rsidR="006C5531">
        <w:rPr>
          <w:rFonts w:ascii="Times New Roman" w:hAnsi="Times New Roman" w:cs="Times New Roman"/>
          <w:b/>
          <w:bCs/>
          <w:lang w:val="ru-RU"/>
        </w:rPr>
        <w:t>4</w:t>
      </w:r>
      <w:r w:rsidRPr="008626A8">
        <w:rPr>
          <w:rFonts w:ascii="Times New Roman" w:hAnsi="Times New Roman" w:cs="Times New Roman"/>
          <w:b/>
          <w:bCs/>
          <w:lang w:val="ru-RU"/>
        </w:rPr>
        <w:t xml:space="preserve"> року</w:t>
      </w:r>
    </w:p>
    <w:p w14:paraId="71C4909E" w14:textId="77777777" w:rsidR="00724BD3" w:rsidRDefault="00724BD3">
      <w:pPr>
        <w:rPr>
          <w:lang w:val="ru-RU"/>
        </w:rPr>
      </w:pPr>
    </w:p>
    <w:tbl>
      <w:tblPr>
        <w:tblStyle w:val="ac"/>
        <w:tblpPr w:leftFromText="141" w:rightFromText="141" w:vertAnchor="text" w:horzAnchor="page" w:tblpX="4309" w:tblpY="25"/>
        <w:tblW w:w="0" w:type="auto"/>
        <w:tblLook w:val="04A0" w:firstRow="1" w:lastRow="0" w:firstColumn="1" w:lastColumn="0" w:noHBand="0" w:noVBand="1"/>
      </w:tblPr>
      <w:tblGrid>
        <w:gridCol w:w="4394"/>
      </w:tblGrid>
      <w:tr w:rsidR="00724BD3" w14:paraId="7610CEE1" w14:textId="77777777" w:rsidTr="00724BD3">
        <w:trPr>
          <w:trHeight w:val="1124"/>
        </w:trPr>
        <w:tc>
          <w:tcPr>
            <w:tcW w:w="4394" w:type="dxa"/>
          </w:tcPr>
          <w:p w14:paraId="12865B88" w14:textId="77777777" w:rsidR="00724BD3" w:rsidRPr="006C5531" w:rsidRDefault="00724BD3" w:rsidP="00724BD3">
            <w:pPr>
              <w:rPr>
                <w:lang w:val="ru-RU"/>
              </w:rPr>
            </w:pPr>
          </w:p>
          <w:p w14:paraId="7AC86D2A" w14:textId="33095E4A" w:rsidR="00724BD3" w:rsidRPr="00724BD3" w:rsidRDefault="004676FC" w:rsidP="00724BD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6C8465" wp14:editId="5384F972">
                      <wp:simplePos x="0" y="0"/>
                      <wp:positionH relativeFrom="column">
                        <wp:posOffset>1825625</wp:posOffset>
                      </wp:positionH>
                      <wp:positionV relativeFrom="paragraph">
                        <wp:posOffset>539750</wp:posOffset>
                      </wp:positionV>
                      <wp:extent cx="1173480" cy="701040"/>
                      <wp:effectExtent l="0" t="0" r="64770" b="60960"/>
                      <wp:wrapNone/>
                      <wp:docPr id="1392804555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3480" cy="70104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E8BA0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143.75pt;margin-top:42.5pt;width:92.4pt;height:5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" strokecolor="black [3200]" strokeweight="1.2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3E8322" wp14:editId="7557D0FC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524510</wp:posOffset>
                      </wp:positionV>
                      <wp:extent cx="891540" cy="685800"/>
                      <wp:effectExtent l="38100" t="0" r="22860" b="57150"/>
                      <wp:wrapNone/>
                      <wp:docPr id="177743882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91540" cy="68580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6AEE4" id="Прямая со стрелкой 1" o:spid="_x0000_s1026" type="#_x0000_t32" style="position:absolute;margin-left:-.85pt;margin-top:41.3pt;width:70.2pt;height:54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" strokecolor="black [3200]" strokeweight="1.25pt">
                      <v:stroke endarrow="block" joinstyle="miter"/>
                    </v:shape>
                  </w:pict>
                </mc:Fallback>
              </mc:AlternateContent>
            </w:r>
            <w:r w:rsidR="00724BD3" w:rsidRPr="00724BD3">
              <w:rPr>
                <w:rFonts w:ascii="Times New Roman" w:hAnsi="Times New Roman" w:cs="Times New Roman"/>
                <w:b/>
                <w:bCs/>
              </w:rPr>
              <w:t>ЗАГАЛЬНІ ЗБОРИ АКЦІОНЕРІВ</w:t>
            </w:r>
          </w:p>
        </w:tc>
      </w:tr>
    </w:tbl>
    <w:p w14:paraId="6FE76798" w14:textId="77777777" w:rsidR="00724BD3" w:rsidRDefault="00724BD3">
      <w:pPr>
        <w:rPr>
          <w:lang w:val="ru-RU"/>
        </w:rPr>
      </w:pPr>
    </w:p>
    <w:p w14:paraId="511C851B" w14:textId="77777777" w:rsidR="00724BD3" w:rsidRDefault="00724BD3">
      <w:pPr>
        <w:rPr>
          <w:lang w:val="ru-RU"/>
        </w:rPr>
      </w:pPr>
    </w:p>
    <w:p w14:paraId="6A1BB8A4" w14:textId="77777777" w:rsidR="00724BD3" w:rsidRDefault="00724BD3">
      <w:pPr>
        <w:rPr>
          <w:lang w:val="ru-RU"/>
        </w:rPr>
      </w:pPr>
    </w:p>
    <w:p w14:paraId="2B1C173C" w14:textId="77777777" w:rsidR="00724BD3" w:rsidRPr="00724BD3" w:rsidRDefault="00724BD3" w:rsidP="00724BD3">
      <w:pPr>
        <w:rPr>
          <w:lang w:val="ru-RU"/>
        </w:rPr>
      </w:pPr>
    </w:p>
    <w:tbl>
      <w:tblPr>
        <w:tblStyle w:val="ac"/>
        <w:tblpPr w:leftFromText="141" w:rightFromText="141" w:vertAnchor="text" w:horzAnchor="margin" w:tblpXSpec="right" w:tblpY="272"/>
        <w:tblW w:w="0" w:type="auto"/>
        <w:tblLook w:val="04A0" w:firstRow="1" w:lastRow="0" w:firstColumn="1" w:lastColumn="0" w:noHBand="0" w:noVBand="1"/>
      </w:tblPr>
      <w:tblGrid>
        <w:gridCol w:w="4531"/>
      </w:tblGrid>
      <w:tr w:rsidR="00724BD3" w14:paraId="0780BB7B" w14:textId="77777777" w:rsidTr="00724BD3">
        <w:trPr>
          <w:trHeight w:val="2259"/>
        </w:trPr>
        <w:tc>
          <w:tcPr>
            <w:tcW w:w="4531" w:type="dxa"/>
          </w:tcPr>
          <w:p w14:paraId="28FD4F34" w14:textId="4949422A" w:rsidR="00724BD3" w:rsidRPr="004676FC" w:rsidRDefault="00724BD3" w:rsidP="00724BD3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4676FC">
              <w:rPr>
                <w:rFonts w:ascii="Times New Roman" w:hAnsi="Times New Roman" w:cs="Times New Roman"/>
                <w:b/>
                <w:bCs/>
                <w:lang w:val="ru-RU"/>
              </w:rPr>
              <w:t>Ревізійна комісія</w:t>
            </w:r>
          </w:p>
          <w:p w14:paraId="081C20E1" w14:textId="77777777" w:rsidR="004676FC" w:rsidRPr="004676FC" w:rsidRDefault="004676FC" w:rsidP="00724BD3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628E775F" w14:textId="77777777" w:rsidR="004676FC" w:rsidRPr="004676FC" w:rsidRDefault="00724BD3" w:rsidP="00724BD3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24BD3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Голова </w:t>
            </w:r>
            <w:r w:rsidRPr="004676FC">
              <w:rPr>
                <w:rFonts w:ascii="Times New Roman" w:hAnsi="Times New Roman" w:cs="Times New Roman"/>
                <w:b/>
                <w:bCs/>
                <w:lang w:val="ru-RU"/>
              </w:rPr>
              <w:t>Ревізійної</w:t>
            </w:r>
            <w:r w:rsidRPr="00724BD3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4676FC">
              <w:rPr>
                <w:rFonts w:ascii="Times New Roman" w:hAnsi="Times New Roman" w:cs="Times New Roman"/>
                <w:b/>
                <w:bCs/>
                <w:lang w:val="ru-RU"/>
              </w:rPr>
              <w:t>комісії</w:t>
            </w:r>
            <w:r w:rsidRPr="00724BD3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</w:p>
          <w:p w14:paraId="01C61197" w14:textId="77777777" w:rsidR="004676FC" w:rsidRPr="004676FC" w:rsidRDefault="004676FC" w:rsidP="00724BD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76FC">
              <w:rPr>
                <w:rFonts w:ascii="Times New Roman" w:hAnsi="Times New Roman" w:cs="Times New Roman"/>
                <w:lang w:val="ru-RU"/>
              </w:rPr>
              <w:t xml:space="preserve">Давидова Наталя Фарітівна </w:t>
            </w:r>
          </w:p>
          <w:p w14:paraId="05C1D12D" w14:textId="77777777" w:rsidR="00724BD3" w:rsidRPr="004676FC" w:rsidRDefault="00724BD3" w:rsidP="00724BD3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24BD3">
              <w:rPr>
                <w:rFonts w:ascii="Times New Roman" w:hAnsi="Times New Roman" w:cs="Times New Roman"/>
                <w:b/>
                <w:bCs/>
                <w:lang w:val="ru-RU"/>
              </w:rPr>
              <w:t>Члени</w:t>
            </w:r>
            <w:r w:rsidR="004676FC" w:rsidRPr="004676F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Ревізійної</w:t>
            </w:r>
            <w:r w:rsidR="004676FC" w:rsidRPr="00724BD3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="004676FC" w:rsidRPr="004676FC">
              <w:rPr>
                <w:rFonts w:ascii="Times New Roman" w:hAnsi="Times New Roman" w:cs="Times New Roman"/>
                <w:b/>
                <w:bCs/>
                <w:lang w:val="ru-RU"/>
              </w:rPr>
              <w:t>комісії</w:t>
            </w:r>
          </w:p>
          <w:p w14:paraId="352C973F" w14:textId="77777777" w:rsidR="004676FC" w:rsidRPr="004676FC" w:rsidRDefault="004676FC" w:rsidP="00724BD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676FC">
              <w:rPr>
                <w:rFonts w:ascii="Times New Roman" w:hAnsi="Times New Roman" w:cs="Times New Roman"/>
                <w:lang w:val="ru-RU"/>
              </w:rPr>
              <w:t>Корольова Ірина Вікторівна</w:t>
            </w:r>
          </w:p>
          <w:p w14:paraId="0D516AF4" w14:textId="0C431F80" w:rsidR="004676FC" w:rsidRPr="00724BD3" w:rsidRDefault="004676FC" w:rsidP="00724BD3">
            <w:pPr>
              <w:jc w:val="center"/>
              <w:rPr>
                <w:lang w:val="ru-RU"/>
              </w:rPr>
            </w:pPr>
            <w:r w:rsidRPr="004676FC">
              <w:rPr>
                <w:rFonts w:ascii="Times New Roman" w:hAnsi="Times New Roman" w:cs="Times New Roman"/>
                <w:lang w:val="ru-RU"/>
              </w:rPr>
              <w:t>Гудзь Валентина Олександрівна</w:t>
            </w:r>
            <w:r w:rsidRPr="004676FC">
              <w:rPr>
                <w:lang w:val="ru-RU"/>
              </w:rPr>
              <w:t xml:space="preserve">     </w:t>
            </w:r>
          </w:p>
        </w:tc>
      </w:tr>
    </w:tbl>
    <w:tbl>
      <w:tblPr>
        <w:tblStyle w:val="ac"/>
        <w:tblpPr w:leftFromText="141" w:rightFromText="141" w:vertAnchor="text" w:horzAnchor="margin" w:tblpY="248"/>
        <w:tblW w:w="0" w:type="auto"/>
        <w:tblLook w:val="04A0" w:firstRow="1" w:lastRow="0" w:firstColumn="1" w:lastColumn="0" w:noHBand="0" w:noVBand="1"/>
      </w:tblPr>
      <w:tblGrid>
        <w:gridCol w:w="4106"/>
      </w:tblGrid>
      <w:tr w:rsidR="00724BD3" w14:paraId="09B4E06D" w14:textId="77777777" w:rsidTr="00724BD3">
        <w:trPr>
          <w:trHeight w:val="2259"/>
        </w:trPr>
        <w:tc>
          <w:tcPr>
            <w:tcW w:w="4106" w:type="dxa"/>
          </w:tcPr>
          <w:p w14:paraId="3AA75B16" w14:textId="18D456AF" w:rsidR="00724BD3" w:rsidRDefault="00724BD3" w:rsidP="00724BD3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24BD3">
              <w:rPr>
                <w:rFonts w:ascii="Times New Roman" w:hAnsi="Times New Roman" w:cs="Times New Roman"/>
                <w:b/>
                <w:bCs/>
                <w:lang w:val="ru-RU"/>
              </w:rPr>
              <w:t>Наглядова рада</w:t>
            </w:r>
          </w:p>
          <w:p w14:paraId="1EDEF08B" w14:textId="77777777" w:rsidR="00724BD3" w:rsidRPr="00724BD3" w:rsidRDefault="00724BD3" w:rsidP="00724BD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3190C2D6" w14:textId="77777777" w:rsidR="00724BD3" w:rsidRPr="00724BD3" w:rsidRDefault="00724BD3" w:rsidP="00724BD3">
            <w:pPr>
              <w:jc w:val="center"/>
              <w:rPr>
                <w:b/>
                <w:bCs/>
                <w:lang w:val="ru-RU"/>
              </w:rPr>
            </w:pPr>
            <w:r w:rsidRPr="00724BD3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Голова Наглядової ради </w:t>
            </w:r>
            <w:r w:rsidRPr="00724BD3">
              <w:rPr>
                <w:b/>
                <w:bCs/>
                <w:lang w:val="ru-RU"/>
              </w:rPr>
              <w:t xml:space="preserve"> </w:t>
            </w:r>
          </w:p>
          <w:p w14:paraId="415E368E" w14:textId="62DC1EA6" w:rsidR="00724BD3" w:rsidRDefault="00724BD3" w:rsidP="00724BD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24BD3">
              <w:rPr>
                <w:rFonts w:ascii="Times New Roman" w:hAnsi="Times New Roman" w:cs="Times New Roman"/>
                <w:lang w:val="ru-RU"/>
              </w:rPr>
              <w:t>Писанко Сергій Володимирович</w:t>
            </w:r>
          </w:p>
          <w:p w14:paraId="7CA15233" w14:textId="703584C9" w:rsidR="00724BD3" w:rsidRPr="00724BD3" w:rsidRDefault="00724BD3" w:rsidP="00724BD3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24BD3">
              <w:rPr>
                <w:rFonts w:ascii="Times New Roman" w:hAnsi="Times New Roman" w:cs="Times New Roman"/>
                <w:b/>
                <w:bCs/>
                <w:lang w:val="ru-RU"/>
              </w:rPr>
              <w:t>Член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и</w:t>
            </w:r>
            <w:r w:rsidRPr="00724BD3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Наглядової ради </w:t>
            </w:r>
          </w:p>
          <w:p w14:paraId="6E8E9D4D" w14:textId="77777777" w:rsidR="00724BD3" w:rsidRDefault="00724BD3" w:rsidP="00724BD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24BD3">
              <w:rPr>
                <w:rFonts w:ascii="Times New Roman" w:hAnsi="Times New Roman" w:cs="Times New Roman"/>
                <w:lang w:val="ru-RU"/>
              </w:rPr>
              <w:t xml:space="preserve">Гармаш Валерій Вікторович </w:t>
            </w:r>
          </w:p>
          <w:p w14:paraId="320BCC99" w14:textId="3AFFBB04" w:rsidR="00724BD3" w:rsidRPr="00724BD3" w:rsidRDefault="004676FC" w:rsidP="00724BD3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B669A2" wp14:editId="332621E4">
                      <wp:simplePos x="0" y="0"/>
                      <wp:positionH relativeFrom="column">
                        <wp:posOffset>1126490</wp:posOffset>
                      </wp:positionH>
                      <wp:positionV relativeFrom="paragraph">
                        <wp:posOffset>382270</wp:posOffset>
                      </wp:positionV>
                      <wp:extent cx="7620" cy="815340"/>
                      <wp:effectExtent l="38100" t="0" r="68580" b="60960"/>
                      <wp:wrapNone/>
                      <wp:docPr id="1964833007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815340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150FB6" id="Прямая со стрелкой 3" o:spid="_x0000_s1026" type="#_x0000_t32" style="position:absolute;margin-left:88.7pt;margin-top:30.1pt;width:.6pt;height:64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" strokecolor="black [3213]" strokeweight="1.25pt">
                      <v:stroke endarrow="block" joinstyle="miter"/>
                    </v:shape>
                  </w:pict>
                </mc:Fallback>
              </mc:AlternateContent>
            </w:r>
            <w:r w:rsidR="00724BD3" w:rsidRPr="00724BD3">
              <w:rPr>
                <w:rFonts w:ascii="Times New Roman" w:hAnsi="Times New Roman" w:cs="Times New Roman"/>
                <w:lang w:val="ru-RU"/>
              </w:rPr>
              <w:t>Коцур Михайло Петрович</w:t>
            </w:r>
          </w:p>
        </w:tc>
      </w:tr>
    </w:tbl>
    <w:p w14:paraId="6F2FA713" w14:textId="77777777" w:rsidR="00724BD3" w:rsidRDefault="00724BD3" w:rsidP="00724BD3">
      <w:pPr>
        <w:rPr>
          <w:lang w:val="ru-RU"/>
        </w:rPr>
      </w:pPr>
    </w:p>
    <w:p w14:paraId="6EAE3C87" w14:textId="77777777" w:rsidR="00724BD3" w:rsidRPr="00724BD3" w:rsidRDefault="00724BD3" w:rsidP="00724BD3">
      <w:pPr>
        <w:tabs>
          <w:tab w:val="left" w:pos="2232"/>
        </w:tabs>
        <w:rPr>
          <w:lang w:val="ru-RU"/>
        </w:rPr>
      </w:pPr>
      <w:r>
        <w:rPr>
          <w:lang w:val="ru-RU"/>
        </w:rPr>
        <w:tab/>
      </w:r>
    </w:p>
    <w:p w14:paraId="5AC6F3B2" w14:textId="4E069C7D" w:rsidR="00724BD3" w:rsidRDefault="00724BD3" w:rsidP="00724BD3">
      <w:pPr>
        <w:tabs>
          <w:tab w:val="left" w:pos="2232"/>
        </w:tabs>
        <w:rPr>
          <w:lang w:val="ru-RU"/>
        </w:rPr>
      </w:pPr>
    </w:p>
    <w:tbl>
      <w:tblPr>
        <w:tblStyle w:val="ac"/>
        <w:tblpPr w:leftFromText="141" w:rightFromText="141" w:vertAnchor="text" w:horzAnchor="margin" w:tblpY="274"/>
        <w:tblW w:w="0" w:type="auto"/>
        <w:tblLook w:val="04A0" w:firstRow="1" w:lastRow="0" w:firstColumn="1" w:lastColumn="0" w:noHBand="0" w:noVBand="1"/>
      </w:tblPr>
      <w:tblGrid>
        <w:gridCol w:w="4106"/>
      </w:tblGrid>
      <w:tr w:rsidR="00724BD3" w:rsidRPr="006C5531" w14:paraId="6062C3C7" w14:textId="77777777" w:rsidTr="00724BD3">
        <w:trPr>
          <w:trHeight w:val="1975"/>
        </w:trPr>
        <w:tc>
          <w:tcPr>
            <w:tcW w:w="4106" w:type="dxa"/>
          </w:tcPr>
          <w:p w14:paraId="5C19D190" w14:textId="77777777" w:rsidR="00724BD3" w:rsidRPr="00724BD3" w:rsidRDefault="00724BD3" w:rsidP="00724BD3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24BD3">
              <w:rPr>
                <w:rFonts w:ascii="Times New Roman" w:hAnsi="Times New Roman" w:cs="Times New Roman"/>
                <w:b/>
                <w:bCs/>
                <w:lang w:val="ru-RU"/>
              </w:rPr>
              <w:t>Директор</w:t>
            </w:r>
          </w:p>
          <w:p w14:paraId="65895827" w14:textId="77777777" w:rsidR="00724BD3" w:rsidRPr="00724BD3" w:rsidRDefault="00724BD3" w:rsidP="00724BD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24BD3">
              <w:rPr>
                <w:rFonts w:ascii="Times New Roman" w:hAnsi="Times New Roman" w:cs="Times New Roman"/>
                <w:lang w:val="ru-RU"/>
              </w:rPr>
              <w:t>Коцур Олександр Михайлович</w:t>
            </w:r>
          </w:p>
          <w:p w14:paraId="6107BE03" w14:textId="77777777" w:rsidR="00724BD3" w:rsidRPr="00724BD3" w:rsidRDefault="00724BD3" w:rsidP="00724BD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724BD3">
              <w:rPr>
                <w:rFonts w:ascii="Times New Roman" w:hAnsi="Times New Roman" w:cs="Times New Roman"/>
                <w:lang w:val="ru-RU"/>
              </w:rPr>
              <w:t>Одноосібне управління</w:t>
            </w:r>
          </w:p>
          <w:p w14:paraId="01115DDF" w14:textId="77777777" w:rsidR="00724BD3" w:rsidRPr="00724BD3" w:rsidRDefault="00724BD3" w:rsidP="00724BD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124AF341" w14:textId="77777777" w:rsidR="00724BD3" w:rsidRPr="00724BD3" w:rsidRDefault="00724BD3" w:rsidP="00724BD3">
            <w:pPr>
              <w:jc w:val="center"/>
              <w:rPr>
                <w:lang w:val="ru-RU"/>
              </w:rPr>
            </w:pPr>
            <w:r w:rsidRPr="00724BD3">
              <w:rPr>
                <w:rFonts w:ascii="Times New Roman" w:hAnsi="Times New Roman" w:cs="Times New Roman"/>
                <w:lang w:val="ru-RU"/>
              </w:rPr>
              <w:t>Здійснює керівництво господарсько-фінансовою діяльністю</w:t>
            </w:r>
          </w:p>
        </w:tc>
      </w:tr>
    </w:tbl>
    <w:p w14:paraId="39DEEA2F" w14:textId="77777777" w:rsidR="00724BD3" w:rsidRPr="00724BD3" w:rsidRDefault="00724BD3" w:rsidP="00724BD3">
      <w:pPr>
        <w:rPr>
          <w:lang w:val="ru-RU"/>
        </w:rPr>
      </w:pPr>
    </w:p>
    <w:p w14:paraId="7E7C6B81" w14:textId="77777777" w:rsidR="00724BD3" w:rsidRPr="00724BD3" w:rsidRDefault="00724BD3" w:rsidP="00724BD3">
      <w:pPr>
        <w:rPr>
          <w:lang w:val="ru-RU"/>
        </w:rPr>
      </w:pPr>
    </w:p>
    <w:p w14:paraId="4055165B" w14:textId="77777777" w:rsidR="00724BD3" w:rsidRPr="00724BD3" w:rsidRDefault="00724BD3" w:rsidP="00724BD3">
      <w:pPr>
        <w:rPr>
          <w:lang w:val="ru-RU"/>
        </w:rPr>
      </w:pPr>
    </w:p>
    <w:p w14:paraId="211471CA" w14:textId="77777777" w:rsidR="00724BD3" w:rsidRPr="00724BD3" w:rsidRDefault="00724BD3" w:rsidP="00724BD3">
      <w:pPr>
        <w:rPr>
          <w:lang w:val="ru-RU"/>
        </w:rPr>
      </w:pPr>
    </w:p>
    <w:p w14:paraId="3AEB30E5" w14:textId="77777777" w:rsidR="00724BD3" w:rsidRPr="00724BD3" w:rsidRDefault="00724BD3" w:rsidP="00724BD3">
      <w:pPr>
        <w:rPr>
          <w:lang w:val="ru-RU"/>
        </w:rPr>
      </w:pPr>
    </w:p>
    <w:p w14:paraId="3046B81B" w14:textId="77777777" w:rsidR="00724BD3" w:rsidRDefault="00724BD3" w:rsidP="00724BD3">
      <w:pPr>
        <w:rPr>
          <w:lang w:val="ru-RU"/>
        </w:rPr>
      </w:pPr>
    </w:p>
    <w:p w14:paraId="56356B87" w14:textId="09730651" w:rsidR="00724BD3" w:rsidRPr="00724BD3" w:rsidRDefault="00724BD3" w:rsidP="00724BD3">
      <w:pPr>
        <w:tabs>
          <w:tab w:val="left" w:pos="2820"/>
        </w:tabs>
        <w:rPr>
          <w:lang w:val="ru-RU"/>
        </w:rPr>
      </w:pPr>
      <w:r w:rsidRPr="004676FC">
        <w:rPr>
          <w:rFonts w:ascii="Times New Roman" w:hAnsi="Times New Roman" w:cs="Times New Roman"/>
          <w:lang w:val="ru-RU"/>
        </w:rPr>
        <w:tab/>
      </w:r>
    </w:p>
    <w:sectPr w:rsidR="00724BD3" w:rsidRPr="00724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D3"/>
    <w:rsid w:val="000C5F88"/>
    <w:rsid w:val="00127DBA"/>
    <w:rsid w:val="004676FC"/>
    <w:rsid w:val="006C5531"/>
    <w:rsid w:val="00724BD3"/>
    <w:rsid w:val="00DB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58532"/>
  <w15:chartTrackingRefBased/>
  <w15:docId w15:val="{67858E2A-9461-43ED-81A4-75ABD0F7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BD3"/>
  </w:style>
  <w:style w:type="paragraph" w:styleId="1">
    <w:name w:val="heading 1"/>
    <w:basedOn w:val="a"/>
    <w:next w:val="a"/>
    <w:link w:val="10"/>
    <w:uiPriority w:val="9"/>
    <w:qFormat/>
    <w:rsid w:val="00724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B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B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B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B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B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B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4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4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4B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4BD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4BD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4B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4B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4B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4B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4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4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4B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4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4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4B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4B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4BD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4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4BD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24BD3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24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Baranova Arina</dc:creator>
  <cp:keywords/>
  <dc:description/>
  <cp:lastModifiedBy>Baranova Arina</cp:lastModifiedBy>
  <cp:revision>3</cp:revision>
  <dcterms:created xsi:type="dcterms:W3CDTF">2025-09-21T21:40:00Z</dcterms:created>
  <dcterms:modified xsi:type="dcterms:W3CDTF">2025-09-23T09:43:00Z</dcterms:modified>
</cp:coreProperties>
</file>